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6C8D" w14:textId="48B21201" w:rsidR="00D3445D" w:rsidRDefault="000E4493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ab/>
      </w:r>
      <w:r>
        <w:rPr>
          <w:rFonts w:ascii="Helvetica" w:eastAsia="Helvetica" w:hAnsi="Helvetica" w:cs="Helvetica"/>
          <w:color w:val="000000"/>
          <w:sz w:val="22"/>
          <w:szCs w:val="22"/>
        </w:rPr>
        <w:tab/>
      </w:r>
      <w:r>
        <w:rPr>
          <w:rFonts w:ascii="Helvetica" w:eastAsia="Helvetica" w:hAnsi="Helvetica" w:cs="Helvetica"/>
          <w:color w:val="000000"/>
          <w:sz w:val="22"/>
          <w:szCs w:val="22"/>
        </w:rPr>
        <w:tab/>
      </w:r>
    </w:p>
    <w:p w14:paraId="6B673496" w14:textId="77777777" w:rsidR="00D3445D" w:rsidRDefault="00D3445D">
      <w:pPr>
        <w:widowControl/>
      </w:pPr>
    </w:p>
    <w:p w14:paraId="715956C0" w14:textId="367B7D6E" w:rsidR="00D3445D" w:rsidRDefault="001154CC">
      <w:pPr>
        <w:widowControl/>
      </w:pPr>
      <w:r>
        <w:rPr>
          <w:rFonts w:ascii="Helvetica" w:eastAsia="Helvetica" w:hAnsi="Helvetica" w:cs="Helvetica"/>
          <w:noProof/>
          <w:color w:val="000000"/>
          <w:sz w:val="22"/>
          <w:szCs w:val="22"/>
        </w:rPr>
        <w:drawing>
          <wp:inline distT="0" distB="0" distL="0" distR="0" wp14:anchorId="265F7F14" wp14:editId="3A87C16C">
            <wp:extent cx="2540635" cy="603250"/>
            <wp:effectExtent l="0" t="0" r="0" b="0"/>
            <wp:docPr id="1" name="Object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3958" w14:textId="77777777" w:rsidR="00D3445D" w:rsidRDefault="00D3445D">
      <w:pPr>
        <w:widowControl/>
      </w:pPr>
    </w:p>
    <w:p w14:paraId="01785920" w14:textId="77777777" w:rsidR="001154CC" w:rsidRDefault="001154CC">
      <w:pPr>
        <w:widowControl/>
        <w:rPr>
          <w:rFonts w:ascii="Calibri" w:eastAsia="Calibri" w:hAnsi="Calibri" w:cs="Calibri"/>
          <w:b/>
          <w:bCs/>
          <w:color w:val="000000"/>
        </w:rPr>
      </w:pPr>
    </w:p>
    <w:p w14:paraId="319DC900" w14:textId="0D5E9B4C" w:rsidR="00D3445D" w:rsidRPr="001154CC" w:rsidRDefault="000E4493" w:rsidP="001154CC">
      <w:pPr>
        <w:widowControl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(Date)</w:t>
      </w:r>
    </w:p>
    <w:p w14:paraId="0D34CB49" w14:textId="00FFE20B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38F6310" w14:textId="77777777" w:rsidR="001154CC" w:rsidRPr="001154CC" w:rsidRDefault="001154CC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3D677188" w14:textId="77777777" w:rsidR="00D3445D" w:rsidRPr="001154CC" w:rsidRDefault="000E4493" w:rsidP="001154CC">
      <w:pPr>
        <w:widowControl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(Name of Event)</w:t>
      </w:r>
    </w:p>
    <w:p w14:paraId="447B4938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48B4C8E1" w14:textId="77777777" w:rsidR="00D3445D" w:rsidRPr="001154CC" w:rsidRDefault="000E4493" w:rsidP="001154CC">
      <w:pPr>
        <w:widowControl/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On behalf of the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(Physician organization(s))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I would like to thank you for your anticipated support of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(Name of Event).  (Name of event)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is taking place on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(date</w:t>
      </w:r>
      <w:r w:rsidRPr="001154CC">
        <w:rPr>
          <w:rFonts w:asciiTheme="minorHAnsi" w:eastAsia="Calibri-Bold" w:hAnsiTheme="minorHAnsi" w:cstheme="minorHAnsi"/>
          <w:b/>
          <w:bCs/>
          <w:color w:val="000000"/>
          <w:sz w:val="22"/>
          <w:szCs w:val="22"/>
        </w:rPr>
        <w:t>).</w:t>
      </w:r>
    </w:p>
    <w:p w14:paraId="5A8B29EA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7D3EF78" w14:textId="77777777" w:rsidR="00D3445D" w:rsidRPr="001154CC" w:rsidRDefault="000E4493" w:rsidP="001154CC">
      <w:pPr>
        <w:widowControl/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(Name of event)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is a (half day/full day/ multi day) event which will attract approximately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(anticipated number of attendees)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health professionals who deal with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(scope of practice).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This includes: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(list target audience- </w:t>
      </w:r>
      <w:proofErr w:type="spellStart"/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eg.</w:t>
      </w:r>
      <w:proofErr w:type="spellEnd"/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family physicians, psychiatrists, psychologists, nurses, residents, medical students).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This event will be held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(location-include live vs digital; and time of event)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89692EF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38F811E" w14:textId="77777777" w:rsidR="00D3445D" w:rsidRPr="001154CC" w:rsidRDefault="000E4493" w:rsidP="001154CC">
      <w:pPr>
        <w:widowControl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A. For in person events:</w:t>
      </w:r>
    </w:p>
    <w:p w14:paraId="03590869" w14:textId="77777777" w:rsidR="00D3445D" w:rsidRPr="001154CC" w:rsidRDefault="000E4493" w:rsidP="001154CC">
      <w:pPr>
        <w:widowControl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Our scientific planning committee will acknowledge your generous support through the following:</w:t>
      </w:r>
    </w:p>
    <w:p w14:paraId="09A45394" w14:textId="5ED84273" w:rsidR="00D3445D" w:rsidRPr="001154CC" w:rsidRDefault="000E4493" w:rsidP="001154CC">
      <w:pPr>
        <w:pStyle w:val="ListParagraph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Acknowledgment of sponsors and exhibitors on slides before and during activity breaks.</w:t>
      </w:r>
    </w:p>
    <w:p w14:paraId="0027076C" w14:textId="297A1B02" w:rsidR="00D3445D" w:rsidRPr="001154CC" w:rsidRDefault="000E4493" w:rsidP="001154CC">
      <w:pPr>
        <w:pStyle w:val="ListParagraph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Acknowledgement by the facilitator verbally during the event.</w:t>
      </w:r>
    </w:p>
    <w:p w14:paraId="7454659D" w14:textId="77777777" w:rsidR="00D3445D" w:rsidRPr="001154CC" w:rsidRDefault="000E4493" w:rsidP="001154CC">
      <w:pPr>
        <w:pStyle w:val="ListParagraph"/>
        <w:widowControl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Acknowledgement of your sponsorship in the event syllabus.</w:t>
      </w:r>
    </w:p>
    <w:p w14:paraId="65C85002" w14:textId="77777777" w:rsidR="001154CC" w:rsidRDefault="001154CC" w:rsidP="001154CC">
      <w:pPr>
        <w:widowControl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4CB3EC1" w14:textId="39329D46" w:rsidR="00D3445D" w:rsidRPr="001154CC" w:rsidRDefault="000E4493" w:rsidP="001154CC">
      <w:pPr>
        <w:widowControl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B. For virtual events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643370F7" w14:textId="4F11BBCA" w:rsidR="00D3445D" w:rsidRPr="001154CC" w:rsidRDefault="000E4493" w:rsidP="001154CC">
      <w:pPr>
        <w:widowControl/>
        <w:spacing w:after="200"/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While CPD providers must continue to adhere to the requirements of the </w:t>
      </w:r>
      <w:hyperlink r:id="rId6" w:history="1">
        <w:r w:rsidRPr="00BD499A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National Standard,</w:t>
        </w:r>
      </w:hyperlink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there are opportunities for learners to connect with exhibitors and sponsors during virtual CPD events.</w:t>
      </w:r>
      <w:r w:rsidRPr="001154CC">
        <w:rPr>
          <w:rFonts w:asciiTheme="minorHAnsi" w:eastAsia="Calibri-Bold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 will provide a virtual exhibitor resource page as part of our virtual event offerings. In addition to previous sponsorship and exhibitor support of: </w:t>
      </w:r>
    </w:p>
    <w:p w14:paraId="2481A16D" w14:textId="6E1004A9" w:rsidR="00D3445D" w:rsidRPr="001154CC" w:rsidRDefault="000E4493" w:rsidP="001154CC">
      <w:pPr>
        <w:pStyle w:val="ListParagraph"/>
        <w:widowControl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Acknowledgment of sponsors and exhibitors on slides before and during activity breaks.</w:t>
      </w:r>
    </w:p>
    <w:p w14:paraId="1C1AA971" w14:textId="778FAA72" w:rsidR="00D3445D" w:rsidRPr="001154CC" w:rsidRDefault="000E4493" w:rsidP="001154CC">
      <w:pPr>
        <w:pStyle w:val="ListParagraph"/>
        <w:widowControl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Acknowledgement by the facilitator verbally during the event.</w:t>
      </w:r>
    </w:p>
    <w:p w14:paraId="45E31B88" w14:textId="77777777" w:rsidR="00D3445D" w:rsidRPr="001154CC" w:rsidRDefault="000E4493" w:rsidP="001154CC">
      <w:pPr>
        <w:pStyle w:val="ListParagraph"/>
        <w:widowControl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Acknowledgement of your sponsorship in the event syllabus.</w:t>
      </w:r>
    </w:p>
    <w:p w14:paraId="1F07C0AF" w14:textId="77777777" w:rsidR="001154CC" w:rsidRDefault="001154CC" w:rsidP="001154CC">
      <w:pPr>
        <w:widowControl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A41530" w14:textId="30427853" w:rsidR="00D3445D" w:rsidRPr="009915BD" w:rsidRDefault="009915BD" w:rsidP="001154CC">
      <w:pPr>
        <w:widowControl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We will work with you to determine appropriate</w:t>
      </w:r>
      <w:r w:rsidR="000E4493"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915BD">
        <w:rPr>
          <w:rFonts w:asciiTheme="minorHAnsi" w:eastAsia="Calibri" w:hAnsiTheme="minorHAnsi" w:cstheme="minorHAnsi"/>
          <w:color w:val="000000"/>
          <w:sz w:val="22"/>
          <w:szCs w:val="22"/>
        </w:rPr>
        <w:t>promotional opportunities, whether in person or virtual</w:t>
      </w:r>
      <w:r w:rsidR="00A125D6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Pr="009915B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within accreditation guidelines.</w:t>
      </w:r>
    </w:p>
    <w:p w14:paraId="15CD91AE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A5A7F61" w14:textId="0ACBFFB7" w:rsidR="00D3445D" w:rsidRPr="00A125D6" w:rsidRDefault="000E4493" w:rsidP="001154CC">
      <w:pPr>
        <w:widowControl/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 are currently seeking corporate support in the amount of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(amount) 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for this educational event. Please note that all sponsoring organizations must sign and submit </w:t>
      </w:r>
      <w:r w:rsidR="004F15D9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hyperlink r:id="rId7" w:history="1">
        <w:r w:rsidRPr="00E92253">
          <w:rPr>
            <w:rStyle w:val="Hyperlink"/>
            <w:rFonts w:asciiTheme="minorHAnsi" w:hAnsiTheme="minorHAnsi" w:cstheme="minorHAnsi"/>
            <w:sz w:val="22"/>
            <w:szCs w:val="22"/>
          </w:rPr>
          <w:t>Commercial Sponsor/Exhibitor Agreement</w:t>
        </w:r>
      </w:hyperlink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125D6" w:rsidRPr="004F15D9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prior to the event</w:t>
      </w:r>
      <w:r w:rsidR="00A125D6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CD5646F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317AD902" w14:textId="23E9565A" w:rsidR="00D3445D" w:rsidRPr="001154CC" w:rsidRDefault="000E4493" w:rsidP="001154CC">
      <w:pPr>
        <w:widowControl/>
        <w:rPr>
          <w:rFonts w:asciiTheme="minorHAnsi" w:hAnsiTheme="minorHAnsi" w:cstheme="minorHAnsi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 thank you for your ongoing support for medical education. If you have any questions, please contact </w:t>
      </w:r>
      <w:r w:rsidR="00E92253">
        <w:rPr>
          <w:rFonts w:asciiTheme="minorHAnsi" w:eastAsia="Calibri" w:hAnsiTheme="minorHAnsi" w:cstheme="minorHAnsi"/>
          <w:color w:val="000000"/>
          <w:sz w:val="22"/>
          <w:szCs w:val="22"/>
        </w:rPr>
        <w:t>our</w:t>
      </w: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CPD event coordinator connected with this CPD event at </w:t>
      </w: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(event coordinator name and contact email).</w:t>
      </w:r>
    </w:p>
    <w:p w14:paraId="50E3DDAB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4FFF1459" w14:textId="77777777" w:rsidR="00D3445D" w:rsidRPr="001154CC" w:rsidRDefault="000E4493" w:rsidP="001154CC">
      <w:pPr>
        <w:widowControl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color w:val="000000"/>
          <w:sz w:val="22"/>
          <w:szCs w:val="22"/>
        </w:rPr>
        <w:t>Sincerely,</w:t>
      </w:r>
    </w:p>
    <w:p w14:paraId="07BC6C88" w14:textId="315FC1C8" w:rsidR="00D3445D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4199D545" w14:textId="77777777" w:rsidR="004C52E7" w:rsidRPr="001154CC" w:rsidRDefault="004C52E7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629C5AD8" w14:textId="77777777" w:rsidR="00D3445D" w:rsidRPr="001154CC" w:rsidRDefault="00D3445D" w:rsidP="001154CC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3560E93" w14:textId="77777777" w:rsidR="00D3445D" w:rsidRPr="001154CC" w:rsidRDefault="000E4493" w:rsidP="001154CC">
      <w:pPr>
        <w:widowControl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1154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SPC chair/member</w:t>
      </w:r>
    </w:p>
    <w:sectPr w:rsidR="00D3445D" w:rsidRPr="001154CC">
      <w:pgSz w:w="12240" w:h="15840"/>
      <w:pgMar w:top="360" w:right="1152" w:bottom="360" w:left="1152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0A5"/>
    <w:multiLevelType w:val="hybridMultilevel"/>
    <w:tmpl w:val="8974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299"/>
    <w:multiLevelType w:val="multilevel"/>
    <w:tmpl w:val="39AA81B0"/>
    <w:lvl w:ilvl="0">
      <w:start w:val="1"/>
      <w:numFmt w:val="bullet"/>
      <w:lvlText w:val=""/>
      <w:lvlJc w:val="left"/>
      <w:pPr>
        <w:tabs>
          <w:tab w:val="num" w:pos="236"/>
        </w:tabs>
        <w:ind w:left="236" w:hanging="236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0B219A"/>
    <w:multiLevelType w:val="multilevel"/>
    <w:tmpl w:val="90604094"/>
    <w:lvl w:ilvl="0">
      <w:start w:val="1"/>
      <w:numFmt w:val="bullet"/>
      <w:lvlText w:val=""/>
      <w:lvlJc w:val="left"/>
      <w:pPr>
        <w:tabs>
          <w:tab w:val="num" w:pos="236"/>
        </w:tabs>
        <w:ind w:left="236" w:hanging="236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D358BB"/>
    <w:multiLevelType w:val="multilevel"/>
    <w:tmpl w:val="88E41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3135768">
    <w:abstractNumId w:val="1"/>
  </w:num>
  <w:num w:numId="2" w16cid:durableId="1547451867">
    <w:abstractNumId w:val="2"/>
  </w:num>
  <w:num w:numId="3" w16cid:durableId="1965884082">
    <w:abstractNumId w:val="3"/>
  </w:num>
  <w:num w:numId="4" w16cid:durableId="40758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5D"/>
    <w:rsid w:val="000E4493"/>
    <w:rsid w:val="001154CC"/>
    <w:rsid w:val="00335F82"/>
    <w:rsid w:val="00372138"/>
    <w:rsid w:val="004C52E7"/>
    <w:rsid w:val="004F15D9"/>
    <w:rsid w:val="0088720B"/>
    <w:rsid w:val="009915BD"/>
    <w:rsid w:val="00A125D6"/>
    <w:rsid w:val="00A56EFB"/>
    <w:rsid w:val="00BD499A"/>
    <w:rsid w:val="00D3445D"/>
    <w:rsid w:val="00E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472C"/>
  <w15:docId w15:val="{DAFBC3C5-578F-4188-8431-FD0BAF8E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BulletSymbols">
    <w:name w:val="Bullet_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customStyle="1" w:styleId="FrameContents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1154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54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UniversityOfManitoba4/CommercialExhibitorSponsorAgreement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yalcollege.ca/rcsite/cpd/providers/tools-resources-accredited-cpd-providers/national-standard-accredited-cpd-activities-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Lenore Chipman</dc:creator>
  <dc:description/>
  <cp:lastModifiedBy>Lenore Chipman</cp:lastModifiedBy>
  <cp:revision>7</cp:revision>
  <dcterms:created xsi:type="dcterms:W3CDTF">2022-04-18T14:04:00Z</dcterms:created>
  <dcterms:modified xsi:type="dcterms:W3CDTF">2022-04-18T17:37:00Z</dcterms:modified>
  <dc:language>en-US</dc:language>
</cp:coreProperties>
</file>